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74BB" w14:textId="1DBCA9D6" w:rsidR="00EA2EF2" w:rsidRDefault="00161C32" w:rsidP="008E0EE8">
      <w:pPr>
        <w:jc w:val="center"/>
      </w:pPr>
      <w:r>
        <w:t xml:space="preserve">January 2022 </w:t>
      </w:r>
      <w:r w:rsidR="008E0EE8">
        <w:t>Treasurer’s Report</w:t>
      </w:r>
    </w:p>
    <w:p w14:paraId="717D4E4B" w14:textId="6F3175D9" w:rsidR="008E0EE8" w:rsidRDefault="008E0EE8" w:rsidP="008E0EE8"/>
    <w:p w14:paraId="57830788" w14:textId="233E8C2F" w:rsidR="008E0EE8" w:rsidRDefault="008E0EE8" w:rsidP="008E0EE8">
      <w:r>
        <w:t>Due to a generous donation in December</w:t>
      </w:r>
      <w:r w:rsidR="0024200B">
        <w:t xml:space="preserve"> </w:t>
      </w:r>
      <w:r>
        <w:t xml:space="preserve">2021, together with a 2-for-1 corporate </w:t>
      </w:r>
      <w:r w:rsidR="001A2FB7">
        <w:t>match</w:t>
      </w:r>
      <w:r>
        <w:t>, the Round Table is in rather good shape financially as we begin 2022.</w:t>
      </w:r>
    </w:p>
    <w:p w14:paraId="106CC4A4" w14:textId="37C088FE" w:rsidR="008E0EE8" w:rsidRDefault="008E0EE8" w:rsidP="008E0EE8"/>
    <w:p w14:paraId="705441B3" w14:textId="1F793862" w:rsidR="008E0EE8" w:rsidRDefault="008E0EE8" w:rsidP="008E0EE8">
      <w:r>
        <w:t>The current balance of our account at the San Diego County Credit Union is $</w:t>
      </w:r>
      <w:r w:rsidR="004F49C7">
        <w:t>4,043.84</w:t>
      </w:r>
      <w:r>
        <w:t>. Of that amount, $</w:t>
      </w:r>
      <w:r w:rsidR="004F49C7">
        <w:t>280</w:t>
      </w:r>
      <w:r w:rsidR="0039160F">
        <w:t>.00</w:t>
      </w:r>
      <w:r>
        <w:t xml:space="preserve"> is dedicated to battlefield preservation efforts.</w:t>
      </w:r>
    </w:p>
    <w:p w14:paraId="0581A9AC" w14:textId="5A56DC90" w:rsidR="008E0EE8" w:rsidRDefault="008E0EE8" w:rsidP="008E0EE8"/>
    <w:p w14:paraId="5158592D" w14:textId="5A5F949F" w:rsidR="008E0EE8" w:rsidRDefault="008E0EE8" w:rsidP="008E0EE8">
      <w:r>
        <w:t xml:space="preserve">Our </w:t>
      </w:r>
      <w:r w:rsidR="001A2FB7">
        <w:t>near-term</w:t>
      </w:r>
      <w:r>
        <w:t xml:space="preserve"> expenses are consequently manageable. Our </w:t>
      </w:r>
      <w:r w:rsidR="001A2FB7">
        <w:t xml:space="preserve">upcoming </w:t>
      </w:r>
      <w:r>
        <w:t>six-month Meetup subscription fee of $</w:t>
      </w:r>
      <w:r w:rsidR="004F49C7">
        <w:t>98.94</w:t>
      </w:r>
      <w:r>
        <w:t xml:space="preserve"> is due on February </w:t>
      </w:r>
      <w:r w:rsidR="004F49C7">
        <w:rPr>
          <w:vertAlign w:val="superscript"/>
        </w:rPr>
        <w:t>3rd</w:t>
      </w:r>
      <w:r w:rsidR="004F49C7">
        <w:t xml:space="preserve">. </w:t>
      </w:r>
      <w:r w:rsidR="000859B5">
        <w:t>(If we renew Meetup, the next fee of $98.94 will be due on August 4</w:t>
      </w:r>
      <w:r w:rsidR="000859B5" w:rsidRPr="000859B5">
        <w:rPr>
          <w:vertAlign w:val="superscript"/>
        </w:rPr>
        <w:t>th</w:t>
      </w:r>
      <w:r w:rsidR="000859B5">
        <w:t xml:space="preserve">.) </w:t>
      </w:r>
      <w:r>
        <w:t xml:space="preserve">And our rent payment </w:t>
      </w:r>
      <w:r w:rsidR="001A2FB7">
        <w:t xml:space="preserve">of $600 </w:t>
      </w:r>
      <w:r>
        <w:t xml:space="preserve">to the church for the second half of </w:t>
      </w:r>
      <w:r w:rsidR="001A2FB7">
        <w:t>2022</w:t>
      </w:r>
      <w:r w:rsidR="0024200B">
        <w:t xml:space="preserve"> is due on July 1</w:t>
      </w:r>
      <w:r w:rsidR="0024200B" w:rsidRPr="0024200B">
        <w:rPr>
          <w:vertAlign w:val="superscript"/>
        </w:rPr>
        <w:t>st</w:t>
      </w:r>
      <w:r w:rsidR="0024200B">
        <w:t xml:space="preserve">. </w:t>
      </w:r>
      <w:r w:rsidR="0039160F">
        <w:t xml:space="preserve">A filing fee of $25 to the </w:t>
      </w:r>
      <w:r w:rsidR="000859B5">
        <w:t xml:space="preserve">California </w:t>
      </w:r>
      <w:r w:rsidR="0039160F">
        <w:t xml:space="preserve">Attorney General’s office is due </w:t>
      </w:r>
      <w:r w:rsidR="000859B5">
        <w:t>by September 15</w:t>
      </w:r>
      <w:r w:rsidR="000859B5" w:rsidRPr="000859B5">
        <w:rPr>
          <w:vertAlign w:val="superscript"/>
        </w:rPr>
        <w:t>th</w:t>
      </w:r>
      <w:r w:rsidR="000859B5">
        <w:t xml:space="preserve">. </w:t>
      </w:r>
      <w:r w:rsidR="0024200B">
        <w:t xml:space="preserve">Moreover, payment of the honorarium to Dr. Ronald C. White, our February speaker, has been </w:t>
      </w:r>
      <w:r w:rsidR="000859B5">
        <w:t xml:space="preserve">graciously </w:t>
      </w:r>
      <w:r w:rsidR="0024200B">
        <w:t>assumed by one of our members. Otherwise, we have no other foreseeable expenses.</w:t>
      </w:r>
    </w:p>
    <w:p w14:paraId="1EA8BCB1" w14:textId="4A5B9BA8" w:rsidR="0024200B" w:rsidRDefault="0024200B" w:rsidP="008E0EE8"/>
    <w:p w14:paraId="376F4F34" w14:textId="38A0635D" w:rsidR="0024200B" w:rsidRDefault="0024200B" w:rsidP="008E0EE8">
      <w:r>
        <w:t xml:space="preserve">Our load is further lightened by the good fortune of Kevin Smith allowing us to use his Zoom account </w:t>
      </w:r>
      <w:r w:rsidRPr="0024200B">
        <w:rPr>
          <w:i/>
          <w:iCs/>
        </w:rPr>
        <w:t>gratis</w:t>
      </w:r>
      <w:r>
        <w:t>. Thank you, Kevin.</w:t>
      </w:r>
    </w:p>
    <w:p w14:paraId="7C10B768" w14:textId="2858FBB5" w:rsidR="0024200B" w:rsidRDefault="0024200B" w:rsidP="008E0EE8"/>
    <w:p w14:paraId="78BD0A05" w14:textId="25DD36D1" w:rsidR="0024200B" w:rsidRDefault="0024200B" w:rsidP="008E0EE8">
      <w:r>
        <w:t>As a result,</w:t>
      </w:r>
      <w:r w:rsidR="001A2FB7">
        <w:t xml:space="preserve"> our</w:t>
      </w:r>
      <w:r>
        <w:t xml:space="preserve"> finances are </w:t>
      </w:r>
      <w:r w:rsidR="001A2FB7">
        <w:t>in good shape.</w:t>
      </w:r>
    </w:p>
    <w:p w14:paraId="1238411F" w14:textId="1326F1C5" w:rsidR="004F49C7" w:rsidRDefault="004F49C7" w:rsidP="008E0EE8"/>
    <w:p w14:paraId="5815DA8D" w14:textId="596E4A44" w:rsidR="004F49C7" w:rsidRDefault="004F49C7" w:rsidP="008E0EE8"/>
    <w:p w14:paraId="7723E618" w14:textId="505BDC9F" w:rsidR="004F49C7" w:rsidRDefault="004F49C7" w:rsidP="008E0EE8">
      <w:r>
        <w:t xml:space="preserve">Gordon </w:t>
      </w:r>
      <w:proofErr w:type="spellStart"/>
      <w:r>
        <w:t>Gidlund</w:t>
      </w:r>
      <w:proofErr w:type="spellEnd"/>
    </w:p>
    <w:p w14:paraId="6F2B8D29" w14:textId="0D865E1D" w:rsidR="004F49C7" w:rsidRDefault="004F49C7" w:rsidP="008E0EE8">
      <w:r>
        <w:t>Treasurer</w:t>
      </w:r>
    </w:p>
    <w:p w14:paraId="76D54574" w14:textId="7F95A21E" w:rsidR="004F49C7" w:rsidRDefault="004F49C7" w:rsidP="008E0EE8">
      <w:r>
        <w:t>January 19, 2022</w:t>
      </w:r>
    </w:p>
    <w:sectPr w:rsidR="004F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E8"/>
    <w:rsid w:val="000859B5"/>
    <w:rsid w:val="00161C32"/>
    <w:rsid w:val="001A2FB7"/>
    <w:rsid w:val="0024200B"/>
    <w:rsid w:val="0039160F"/>
    <w:rsid w:val="004F49C7"/>
    <w:rsid w:val="008E0EE8"/>
    <w:rsid w:val="00E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60694"/>
  <w15:chartTrackingRefBased/>
  <w15:docId w15:val="{EB4F0483-DADD-C843-887A-42722A28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Gidlund</dc:creator>
  <cp:keywords/>
  <dc:description/>
  <cp:lastModifiedBy>Gordon Gidlund</cp:lastModifiedBy>
  <cp:revision>2</cp:revision>
  <dcterms:created xsi:type="dcterms:W3CDTF">2022-01-19T19:17:00Z</dcterms:created>
  <dcterms:modified xsi:type="dcterms:W3CDTF">2022-01-19T19:17:00Z</dcterms:modified>
</cp:coreProperties>
</file>